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E7" w:rsidRPr="009C6E2E" w:rsidRDefault="00780BE7" w:rsidP="00780B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CA1F62">
        <w:rPr>
          <w:rFonts w:ascii="TH Sarabun New" w:eastAsia="AngsanaUPC" w:hAnsi="TH Sarabun New" w:cs="TH Sarabun New"/>
          <w:b/>
          <w:bCs/>
          <w:sz w:val="36"/>
          <w:szCs w:val="36"/>
          <w:u w:val="single"/>
          <w:cs/>
        </w:rPr>
        <w:t>วิสัยทัศน์กลุ่มงานกุมารเวชกรรม</w:t>
      </w:r>
      <w:r w:rsidRPr="00CA1F62">
        <w:rPr>
          <w:rFonts w:ascii="TH Sarabun New" w:eastAsia="AngsanaUPC" w:hAnsi="TH Sarabun New" w:cs="TH Sarabun New"/>
          <w:b/>
          <w:sz w:val="36"/>
          <w:szCs w:val="36"/>
        </w:rPr>
        <w:t xml:space="preserve"> </w:t>
      </w:r>
      <w:r w:rsidRPr="009C6E2E">
        <w:rPr>
          <w:rFonts w:ascii="TH Sarabun New" w:eastAsia="AngsanaUPC" w:hAnsi="TH Sarabun New" w:cs="TH Sarabun New"/>
          <w:sz w:val="32"/>
          <w:szCs w:val="32"/>
        </w:rPr>
        <w:t xml:space="preserve">: 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 xml:space="preserve">มุ่งให้การบริการและส่งเสริมสุขภาพเด็กให้มีสุขภาวะที่ดีอย่างต่อเนื่องและยั่งยืน และผลิตบัณฑิตแพทย์ กุมารแพทย์ที่มีความรู้ความสามารถตามเกณฑ์มาตรฐานของแพทยสภา </w:t>
      </w:r>
    </w:p>
    <w:p w:rsidR="00780BE7" w:rsidRPr="009C6E2E" w:rsidRDefault="00780BE7" w:rsidP="00780B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9C6E2E">
        <w:rPr>
          <w:rFonts w:ascii="TH Sarabun New" w:eastAsia="AngsanaUPC" w:hAnsi="TH Sarabun New" w:cs="TH Sarabun New"/>
          <w:sz w:val="32"/>
          <w:szCs w:val="32"/>
          <w:cs/>
        </w:rPr>
        <w:t xml:space="preserve">วิสัยทัศน์ </w:t>
      </w:r>
      <w:r w:rsidRPr="009C6E2E">
        <w:rPr>
          <w:rFonts w:ascii="TH Sarabun New" w:eastAsia="AngsanaUPC" w:hAnsi="TH Sarabun New" w:cs="TH Sarabun New"/>
          <w:sz w:val="32"/>
          <w:szCs w:val="32"/>
        </w:rPr>
        <w:t>“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 xml:space="preserve">ภายในปี </w:t>
      </w:r>
      <w:r w:rsidRPr="009C6E2E">
        <w:rPr>
          <w:rFonts w:ascii="TH Sarabun New" w:eastAsia="AngsanaUPC" w:hAnsi="TH Sarabun New" w:cs="TH Sarabun New"/>
          <w:sz w:val="32"/>
          <w:szCs w:val="32"/>
        </w:rPr>
        <w:t xml:space="preserve">2020 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>เป็นโรงพยาบาลศูนย์ชั้นนำที่มีคุณภาพคู่คุณธรรม</w:t>
      </w:r>
      <w:r w:rsidRPr="009C6E2E">
        <w:rPr>
          <w:rFonts w:ascii="TH Sarabun New" w:eastAsia="AngsanaUPC" w:hAnsi="TH Sarabun New" w:cs="TH Sarabun New"/>
          <w:sz w:val="32"/>
          <w:szCs w:val="32"/>
        </w:rPr>
        <w:t>”</w:t>
      </w:r>
    </w:p>
    <w:p w:rsidR="00780BE7" w:rsidRPr="009C6E2E" w:rsidRDefault="00780BE7" w:rsidP="00780B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9C6E2E">
        <w:rPr>
          <w:rFonts w:ascii="TH Sarabun New" w:eastAsia="AngsanaUPC" w:hAnsi="TH Sarabun New" w:cs="TH Sarabun New"/>
          <w:b/>
          <w:bCs/>
          <w:sz w:val="32"/>
          <w:szCs w:val="32"/>
          <w:u w:val="single"/>
          <w:cs/>
        </w:rPr>
        <w:t>ปณิธาน</w:t>
      </w:r>
      <w:r w:rsidRPr="009C6E2E">
        <w:rPr>
          <w:rFonts w:ascii="TH Sarabun New" w:eastAsia="AngsanaUPC" w:hAnsi="TH Sarabun New" w:cs="TH Sarabun New"/>
          <w:sz w:val="32"/>
          <w:szCs w:val="32"/>
        </w:rPr>
        <w:t xml:space="preserve">    </w:t>
      </w:r>
    </w:p>
    <w:p w:rsidR="009150CE" w:rsidRDefault="00780BE7" w:rsidP="00780BE7">
      <w:pPr>
        <w:rPr>
          <w:rFonts w:ascii="TH Sarabun New" w:hAnsi="TH Sarabun New" w:cs="TH Sarabun New"/>
          <w:sz w:val="32"/>
          <w:szCs w:val="32"/>
        </w:rPr>
      </w:pPr>
      <w:r w:rsidRPr="009C6E2E">
        <w:rPr>
          <w:rFonts w:ascii="TH Sarabun New" w:eastAsia="AngsanaUPC" w:hAnsi="TH Sarabun New" w:cs="TH Sarabun New"/>
          <w:sz w:val="32"/>
          <w:szCs w:val="32"/>
        </w:rPr>
        <w:tab/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>กลุ่มงานกุมารเวชกรรมมีความมุ่งมั่นที่จะเป็นส่วนหนึ่งของโรงพยาบาลขอนแก่นในการดูแลรักษาผู้ป่วยเด็กทั้งระดับปฐมภูมิ ทุติยภูมิ ตติยภูมิ พัฒนาการบริการตติยภูมิขั้นสูงและผลิตบัณฑิตแพทย์ฝึกอบรมแพทย์เพิ่มพูนทักษะ</w:t>
      </w:r>
      <w:r>
        <w:rPr>
          <w:rFonts w:ascii="TH Sarabun New" w:eastAsia="AngsanaUPC" w:hAnsi="TH Sarabun New" w:cs="TH Sarabun New" w:hint="cs"/>
          <w:sz w:val="32"/>
          <w:szCs w:val="32"/>
          <w:cs/>
        </w:rPr>
        <w:t xml:space="preserve"> 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>แพทย์พี่เลี้ยง</w:t>
      </w:r>
      <w:r w:rsidRPr="009C6E2E">
        <w:rPr>
          <w:rFonts w:ascii="TH Sarabun New" w:eastAsia="AngsanaUPC" w:hAnsi="TH Sarabun New" w:cs="TH Sarabun New"/>
          <w:sz w:val="32"/>
          <w:szCs w:val="32"/>
        </w:rPr>
        <w:t>/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>แพทย์ประจำบ้านที่มีความรู้ความสามารถมีจริยธรรมและมีเจตคติที่ดีต่อ</w:t>
      </w:r>
      <w:r>
        <w:rPr>
          <w:rFonts w:ascii="TH Sarabun New" w:eastAsia="AngsanaUPC" w:hAnsi="TH Sarabun New" w:cs="TH Sarabun New" w:hint="cs"/>
          <w:sz w:val="32"/>
          <w:szCs w:val="32"/>
          <w:cs/>
        </w:rPr>
        <w:t xml:space="preserve">             </w:t>
      </w:r>
      <w:r w:rsidRPr="009C6E2E">
        <w:rPr>
          <w:rFonts w:ascii="TH Sarabun New" w:eastAsia="AngsanaUPC" w:hAnsi="TH Sarabun New" w:cs="TH Sarabun New"/>
          <w:sz w:val="32"/>
          <w:szCs w:val="32"/>
          <w:cs/>
        </w:rPr>
        <w:t>การปฏิบัติงานพร้อมที่จะให้บริการสาธารณสุขแก่ประชาชนกลุ่มงานกุมารเวชกรรมมีความมุ่งมั่นที่จะเป็นส่วนหนึ่งของโรงพยาบาลขอนแก่นในการดูแลรักษาผู้ป่วยเด็ก พัฒนาการบริการตติยภูมิขั้นสูงและผลิตบัณฑิตแพทย์ ฝึกอบรมแพทย์เพิ่มพูนทักษะแพทย์พี่เลี้ยงแพทย์ประจำบ้านที่มีความรู้ความสามารถ มีจริยธรรมและมีเจตคติที่ดีต่อการปฏิบัติงานพร้อมที่จะให้บริการสาธารณสุขแก่ประชาชน</w:t>
      </w:r>
    </w:p>
    <w:p w:rsidR="00780BE7" w:rsidRPr="00780BE7" w:rsidRDefault="00780BE7" w:rsidP="00780BE7">
      <w:pPr>
        <w:pStyle w:val="2"/>
        <w:rPr>
          <w:b/>
          <w:bCs/>
          <w:u w:val="single"/>
        </w:rPr>
      </w:pPr>
      <w:r w:rsidRPr="00780BE7">
        <w:rPr>
          <w:b/>
          <w:bCs/>
          <w:u w:val="single"/>
          <w:cs/>
        </w:rPr>
        <w:t>พันธกิจของแผนการฝึกอบรม</w:t>
      </w:r>
      <w:r w:rsidRPr="00780BE7">
        <w:rPr>
          <w:b/>
          <w:bCs/>
          <w:u w:val="single"/>
        </w:rPr>
        <w:t>/</w:t>
      </w:r>
      <w:r w:rsidRPr="00780BE7">
        <w:rPr>
          <w:b/>
          <w:bCs/>
          <w:u w:val="single"/>
          <w:cs/>
        </w:rPr>
        <w:t>หลักสูตร</w:t>
      </w:r>
    </w:p>
    <w:p w:rsidR="00780BE7" w:rsidRDefault="00780BE7" w:rsidP="00780BE7">
      <w:pPr>
        <w:pStyle w:val="1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พันธกิจของการฝึกอบรมกุมารแพทย์ที่มีคุณสมบัติดังนี้ </w:t>
      </w:r>
    </w:p>
    <w:p w:rsidR="00780BE7" w:rsidRDefault="00780BE7" w:rsidP="00780BE7">
      <w:pPr>
        <w:pStyle w:val="1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มีเจตคติแห่งวิชาชีพที่ดี มีความรู้ความสามารถ มีทักษะในกุมารเวชปฏิบัติทั่วไปสามารถรักษา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ที่พบบ่อยในเด็กทั้งในระดับท้องถิ่นและระดับประ</w:t>
      </w: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เทศ </w:t>
      </w:r>
    </w:p>
    <w:p w:rsidR="00780BE7" w:rsidRDefault="00780BE7" w:rsidP="00780BE7">
      <w:pPr>
        <w:pStyle w:val="1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ดูแลผู้ป่วยเด็กแบบองค์รวมได้อย่างถูกต้องเหมาะสม มีวิจารณญาณ และยึดถือผู้ป่วยและครอบครัวเป็นศูนย์กลาง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มีความรู้ความสามารถในการส่งเสริมดูแลทารกแรกเกิดปกติ สุขภาพและพัฒนาการเด็ก </w:t>
      </w:r>
    </w:p>
    <w:p w:rsidR="00780BE7" w:rsidRDefault="00780BE7" w:rsidP="00780BE7">
      <w:pPr>
        <w:pStyle w:val="1"/>
        <w:jc w:val="left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มีความใฝ่รู้และสร้างองค์ความรู้ใหม่ๆได้ 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คำนึงถึงสิทธิและประโยชน์ของผู้ป่วย 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๖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มีจรรยาบรรณทางการแพทย์ที่เหมาะสม 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๗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มีทักษะในการสื่อสารและการใช้ระบบสารสนเทศ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๘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เป็นผู้นำทีมสุขภาพ สามารถสอนนักศึกษาแพทย์และเป็นที่ปรึกษาของแพทย์รุ่นน้องได้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๙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ปฏิบัติงานในชุมชนและรับใช้สังคมได้อย่างมีประสิทธิภาพ โดยสอดคล้องกับความต้องการด้านสุขภาพของประชาชน</w:t>
      </w:r>
      <w:r>
        <w:rPr>
          <w:rFonts w:ascii="TH SarabunPSK" w:eastAsia="TH SarabunPSK" w:hAnsi="TH SarabunPSK" w:cs="TH SarabunPSK"/>
          <w:sz w:val="32"/>
          <w:szCs w:val="32"/>
        </w:rPr>
        <w:br/>
      </w:r>
    </w:p>
    <w:p w:rsidR="00780BE7" w:rsidRPr="00780BE7" w:rsidRDefault="00780BE7" w:rsidP="00780BE7">
      <w:pPr>
        <w:rPr>
          <w:rFonts w:ascii="TH Sarabun New" w:hAnsi="TH Sarabun New" w:cs="TH Sarabun New"/>
          <w:sz w:val="32"/>
          <w:szCs w:val="32"/>
        </w:rPr>
      </w:pPr>
    </w:p>
    <w:sectPr w:rsidR="00780BE7" w:rsidRPr="00780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E7"/>
    <w:rsid w:val="00780BE7"/>
    <w:rsid w:val="0091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BE7"/>
    <w:pPr>
      <w:widowControl w:val="0"/>
      <w:spacing w:after="0"/>
    </w:pPr>
    <w:rPr>
      <w:rFonts w:ascii="Arial" w:eastAsia="Arial" w:hAnsi="Arial" w:cs="Arial"/>
      <w:szCs w:val="22"/>
    </w:rPr>
  </w:style>
  <w:style w:type="paragraph" w:styleId="2">
    <w:name w:val="heading 2"/>
    <w:basedOn w:val="1"/>
    <w:next w:val="1"/>
    <w:link w:val="20"/>
    <w:rsid w:val="00780BE7"/>
    <w:pPr>
      <w:keepNext/>
      <w:keepLines/>
      <w:outlineLvl w:val="1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80BE7"/>
    <w:rPr>
      <w:rFonts w:ascii="TH SarabunPSK" w:eastAsia="TH SarabunPSK" w:hAnsi="TH SarabunPSK" w:cs="TH SarabunPSK"/>
      <w:sz w:val="32"/>
      <w:szCs w:val="32"/>
    </w:rPr>
  </w:style>
  <w:style w:type="paragraph" w:customStyle="1" w:styleId="1">
    <w:name w:val="ปกติ1"/>
    <w:rsid w:val="00780BE7"/>
    <w:pPr>
      <w:spacing w:after="0" w:line="240" w:lineRule="auto"/>
      <w:jc w:val="thaiDistribute"/>
    </w:pPr>
    <w:rPr>
      <w:rFonts w:ascii="Calibri" w:eastAsia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BE7"/>
    <w:pPr>
      <w:widowControl w:val="0"/>
      <w:spacing w:after="0"/>
    </w:pPr>
    <w:rPr>
      <w:rFonts w:ascii="Arial" w:eastAsia="Arial" w:hAnsi="Arial" w:cs="Arial"/>
      <w:szCs w:val="22"/>
    </w:rPr>
  </w:style>
  <w:style w:type="paragraph" w:styleId="2">
    <w:name w:val="heading 2"/>
    <w:basedOn w:val="1"/>
    <w:next w:val="1"/>
    <w:link w:val="20"/>
    <w:rsid w:val="00780BE7"/>
    <w:pPr>
      <w:keepNext/>
      <w:keepLines/>
      <w:outlineLvl w:val="1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80BE7"/>
    <w:rPr>
      <w:rFonts w:ascii="TH SarabunPSK" w:eastAsia="TH SarabunPSK" w:hAnsi="TH SarabunPSK" w:cs="TH SarabunPSK"/>
      <w:sz w:val="32"/>
      <w:szCs w:val="32"/>
    </w:rPr>
  </w:style>
  <w:style w:type="paragraph" w:customStyle="1" w:styleId="1">
    <w:name w:val="ปกติ1"/>
    <w:rsid w:val="00780BE7"/>
    <w:pPr>
      <w:spacing w:after="0" w:line="240" w:lineRule="auto"/>
      <w:jc w:val="thaiDistribute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2019-02-25T07:56:00Z</dcterms:created>
  <dcterms:modified xsi:type="dcterms:W3CDTF">2019-02-25T07:59:00Z</dcterms:modified>
</cp:coreProperties>
</file>